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6253B9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6253B9">
        <w:rPr>
          <w:rFonts w:ascii="Times New Roman" w:hAnsi="Times New Roman" w:cs="Times New Roman"/>
          <w:sz w:val="24"/>
          <w:szCs w:val="24"/>
          <w:lang w:val="en-US" w:eastAsia="bg-BG"/>
        </w:rPr>
        <w:t>41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6253B9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6253B9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6253B9">
        <w:rPr>
          <w:rFonts w:ascii="Times New Roman" w:hAnsi="Times New Roman" w:cs="Times New Roman"/>
          <w:sz w:val="24"/>
          <w:szCs w:val="24"/>
          <w:lang w:eastAsia="bg-BG"/>
        </w:rPr>
        <w:t>17.3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9C9" w:rsidRP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относно обсъждане и одобряване на становище и правна защит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по административно дело № 611/2023 </w:t>
      </w:r>
      <w:r w:rsidRPr="006253B9">
        <w:rPr>
          <w:rFonts w:ascii="Times New Roman" w:hAnsi="Times New Roman" w:cs="Times New Roman"/>
          <w:sz w:val="24"/>
          <w:szCs w:val="24"/>
          <w:lang w:eastAsia="bg-BG"/>
        </w:rPr>
        <w:t>г. на Административен съд – Враца.</w:t>
      </w:r>
    </w:p>
    <w:p w:rsidR="006253B9" w:rsidRPr="006253B9" w:rsidRDefault="006253B9" w:rsidP="00625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6253B9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6253B9" w:rsidRPr="00D50591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53B9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6253B9">
        <w:rPr>
          <w:rFonts w:ascii="Times New Roman" w:hAnsi="Times New Roman" w:cs="Times New Roman"/>
          <w:sz w:val="24"/>
          <w:szCs w:val="24"/>
          <w:lang w:eastAsia="bg-BG"/>
        </w:rPr>
        <w:t>18.0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1E00" w:rsidRDefault="00C21E00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3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5"/>
  </w:num>
  <w:num w:numId="14">
    <w:abstractNumId w:val="11"/>
  </w:num>
  <w:num w:numId="15">
    <w:abstractNumId w:val="35"/>
  </w:num>
  <w:num w:numId="16">
    <w:abstractNumId w:val="23"/>
  </w:num>
  <w:num w:numId="17">
    <w:abstractNumId w:val="3"/>
  </w:num>
  <w:num w:numId="18">
    <w:abstractNumId w:val="31"/>
  </w:num>
  <w:num w:numId="19">
    <w:abstractNumId w:val="32"/>
  </w:num>
  <w:num w:numId="20">
    <w:abstractNumId w:val="26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0"/>
  </w:num>
  <w:num w:numId="26">
    <w:abstractNumId w:val="33"/>
  </w:num>
  <w:num w:numId="27">
    <w:abstractNumId w:val="29"/>
  </w:num>
  <w:num w:numId="28">
    <w:abstractNumId w:val="18"/>
  </w:num>
  <w:num w:numId="29">
    <w:abstractNumId w:val="24"/>
  </w:num>
  <w:num w:numId="30">
    <w:abstractNumId w:val="21"/>
  </w:num>
  <w:num w:numId="31">
    <w:abstractNumId w:val="15"/>
  </w:num>
  <w:num w:numId="32">
    <w:abstractNumId w:val="6"/>
  </w:num>
  <w:num w:numId="33">
    <w:abstractNumId w:val="13"/>
  </w:num>
  <w:num w:numId="34">
    <w:abstractNumId w:val="2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3B9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927E-7245-4776-A9E6-89D99C3C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258</cp:revision>
  <cp:lastPrinted>2023-10-30T09:58:00Z</cp:lastPrinted>
  <dcterms:created xsi:type="dcterms:W3CDTF">2023-10-29T14:07:00Z</dcterms:created>
  <dcterms:modified xsi:type="dcterms:W3CDTF">2023-11-22T10:51:00Z</dcterms:modified>
</cp:coreProperties>
</file>