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EF" w:rsidRDefault="003109EF" w:rsidP="003109E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8.10.20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3109EF" w:rsidRDefault="003109EF" w:rsidP="003109E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3109EF" w:rsidTr="001D1E2B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240" w:lineRule="auto"/>
              <w:jc w:val="both"/>
            </w:pPr>
            <w:r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8A3FEB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B" w:rsidRDefault="008A3FEB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EB" w:rsidRDefault="008A3FEB" w:rsidP="001D1E2B">
            <w:pPr>
              <w:spacing w:after="0" w:line="240" w:lineRule="auto"/>
              <w:jc w:val="both"/>
              <w:rPr>
                <w:lang w:eastAsia="bg-BG"/>
              </w:rPr>
            </w:pPr>
            <w:r w:rsidRPr="00C20B35">
              <w:rPr>
                <w:lang w:eastAsia="bg-BG"/>
              </w:rPr>
              <w:t>Решения за регистрация на застъпници за изборите за общински съветници и за кметове на 29 октомври 2023 г.;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EB" w:rsidRDefault="008A3FEB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  <w:bookmarkStart w:id="0" w:name="_GoBack"/>
            <w:bookmarkEnd w:id="0"/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1D1E2B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Решения за публикуване на списък на упълномощени представители за изборите на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1D1E2B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3109EF" w:rsidRDefault="003109EF" w:rsidP="003109EF"/>
    <w:p w:rsidR="003109EF" w:rsidRDefault="003109EF" w:rsidP="003109EF"/>
    <w:p w:rsidR="004E3F1B" w:rsidRDefault="004E3F1B"/>
    <w:sectPr w:rsidR="004E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EF"/>
    <w:rsid w:val="003109EF"/>
    <w:rsid w:val="004E3F1B"/>
    <w:rsid w:val="008A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C7930-0B9E-4FE0-84F4-8368818D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2</cp:revision>
  <dcterms:created xsi:type="dcterms:W3CDTF">2023-10-28T11:03:00Z</dcterms:created>
  <dcterms:modified xsi:type="dcterms:W3CDTF">2023-10-28T14:58:00Z</dcterms:modified>
</cp:coreProperties>
</file>