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839" w:rsidRPr="001A4205" w:rsidRDefault="001A7839" w:rsidP="001A7839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ОИК-ВРАЦА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en-US"/>
        </w:rPr>
        <w:t>04</w:t>
      </w:r>
      <w:r w:rsidRPr="00811DC1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05</w:t>
      </w:r>
      <w:r>
        <w:rPr>
          <w:b/>
          <w:sz w:val="28"/>
          <w:szCs w:val="28"/>
        </w:rPr>
        <w:t>.20</w:t>
      </w:r>
      <w:r>
        <w:rPr>
          <w:b/>
          <w:sz w:val="28"/>
          <w:szCs w:val="28"/>
          <w:lang w:val="en-US"/>
        </w:rPr>
        <w:t>24</w:t>
      </w:r>
      <w:r w:rsidRPr="00811DC1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  <w:lang w:val="en-US"/>
        </w:rPr>
        <w:t>12</w:t>
      </w:r>
      <w:r w:rsidR="003113A8">
        <w:rPr>
          <w:b/>
          <w:sz w:val="28"/>
          <w:szCs w:val="28"/>
        </w:rPr>
        <w:t>:</w:t>
      </w:r>
      <w:bookmarkStart w:id="0" w:name="_GoBack"/>
      <w:bookmarkEnd w:id="0"/>
      <w:r>
        <w:rPr>
          <w:b/>
          <w:sz w:val="28"/>
          <w:szCs w:val="28"/>
        </w:rPr>
        <w:t>30 ч.</w:t>
      </w:r>
    </w:p>
    <w:p w:rsidR="001A7839" w:rsidRPr="00811DC1" w:rsidRDefault="001A7839" w:rsidP="001A7839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1A7839" w:rsidRPr="00811DC1" w:rsidRDefault="001A7839" w:rsidP="001A7839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Проект за дневен ред </w:t>
      </w:r>
    </w:p>
    <w:p w:rsidR="001A7839" w:rsidRDefault="001A7839" w:rsidP="001A7839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5"/>
        <w:gridCol w:w="1843"/>
      </w:tblGrid>
      <w:tr w:rsidR="001A7839" w:rsidRPr="00811DC1" w:rsidTr="00EF4020">
        <w:trPr>
          <w:jc w:val="center"/>
        </w:trPr>
        <w:tc>
          <w:tcPr>
            <w:tcW w:w="982" w:type="dxa"/>
            <w:shd w:val="clear" w:color="auto" w:fill="auto"/>
            <w:vAlign w:val="center"/>
          </w:tcPr>
          <w:p w:rsidR="001A7839" w:rsidRPr="00811DC1" w:rsidRDefault="001A7839" w:rsidP="00EF4020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6225" w:type="dxa"/>
            <w:shd w:val="clear" w:color="auto" w:fill="auto"/>
            <w:vAlign w:val="center"/>
          </w:tcPr>
          <w:p w:rsidR="001A7839" w:rsidRPr="00811DC1" w:rsidRDefault="001A7839" w:rsidP="00EF4020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A7839" w:rsidRPr="00811DC1" w:rsidRDefault="001A7839" w:rsidP="00EF4020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</w:t>
            </w:r>
            <w:r w:rsidRPr="00811DC1">
              <w:rPr>
                <w:b/>
              </w:rPr>
              <w:t>ИК</w:t>
            </w:r>
          </w:p>
        </w:tc>
      </w:tr>
      <w:tr w:rsidR="001A7839" w:rsidRPr="00A25B69" w:rsidTr="00EF4020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39" w:rsidRPr="00A25B69" w:rsidRDefault="001A7839" w:rsidP="00EF4020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39" w:rsidRPr="007C1884" w:rsidRDefault="001A7839" w:rsidP="00EF4020">
            <w:pPr>
              <w:spacing w:after="0" w:line="240" w:lineRule="auto"/>
              <w:jc w:val="both"/>
            </w:pPr>
            <w:r w:rsidRPr="00DE49BB">
              <w:rPr>
                <w:lang w:eastAsia="bg-BG"/>
              </w:rPr>
              <w:t xml:space="preserve">Начин и място на обявяване на решения на ОИК – Враца, номерация на решенията, определяне на работно време при произвеждане на частичен избор </w:t>
            </w:r>
            <w:r w:rsidR="00DF6E2A">
              <w:rPr>
                <w:lang w:eastAsia="bg-BG"/>
              </w:rPr>
              <w:t>за кмет на кметство Лиляче, община Враца на 23 юни</w:t>
            </w:r>
            <w:r w:rsidRPr="00DE49BB">
              <w:rPr>
                <w:lang w:eastAsia="bg-BG"/>
              </w:rPr>
              <w:t xml:space="preserve"> 2024 г</w:t>
            </w:r>
            <w:r w:rsidR="00DF6E2A">
              <w:rPr>
                <w:lang w:eastAsia="bg-BG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39" w:rsidRPr="00944936" w:rsidRDefault="001A7839" w:rsidP="00EF4020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</w:p>
        </w:tc>
      </w:tr>
      <w:tr w:rsidR="001A7839" w:rsidRPr="00A25B69" w:rsidTr="00EF4020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39" w:rsidRPr="00A25B69" w:rsidRDefault="001A7839" w:rsidP="00EF4020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39" w:rsidRDefault="001A7839" w:rsidP="00EF4020">
            <w:pPr>
              <w:spacing w:after="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Привличане на специалист /IT/ към ОИК – Враца</w:t>
            </w:r>
          </w:p>
          <w:p w:rsidR="001A7839" w:rsidRPr="00EF1650" w:rsidRDefault="001A7839" w:rsidP="00EF4020">
            <w:pPr>
              <w:spacing w:after="0" w:line="240" w:lineRule="auto"/>
              <w:jc w:val="both"/>
              <w:rPr>
                <w:lang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39" w:rsidRPr="00944936" w:rsidRDefault="001A7839" w:rsidP="00EF4020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  <w:tr w:rsidR="001A7839" w:rsidRPr="00A25B69" w:rsidTr="00EF4020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39" w:rsidRPr="00A25B69" w:rsidRDefault="001A7839" w:rsidP="00EF4020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39" w:rsidRDefault="001A7839" w:rsidP="001A7839">
            <w:pPr>
              <w:spacing w:after="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Образуване на избирателни секции в с. Лиляче, община Враца и формиране на единен номер на избирателна секция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39" w:rsidRDefault="001A7839" w:rsidP="00EF4020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  <w:tr w:rsidR="001A7839" w:rsidRPr="00A25B69" w:rsidTr="00EF4020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839" w:rsidRPr="00A25B69" w:rsidRDefault="001A7839" w:rsidP="00EF4020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39" w:rsidRDefault="001A7839" w:rsidP="00EF4020">
            <w:pPr>
              <w:spacing w:after="0" w:line="240" w:lineRule="auto"/>
              <w:jc w:val="both"/>
              <w:rPr>
                <w:lang w:eastAsia="bg-BG"/>
              </w:rPr>
            </w:pPr>
            <w:r w:rsidRPr="00EF1650">
              <w:rPr>
                <w:lang w:eastAsia="bg-BG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839" w:rsidRPr="00944936" w:rsidRDefault="001A7839" w:rsidP="00EF4020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1A7839" w:rsidRDefault="001A7839" w:rsidP="001A7839"/>
    <w:p w:rsidR="001A7839" w:rsidRDefault="001A7839" w:rsidP="001A7839"/>
    <w:p w:rsidR="001A7839" w:rsidRDefault="001A7839" w:rsidP="001A7839"/>
    <w:p w:rsidR="001A7839" w:rsidRDefault="001A7839" w:rsidP="001A7839"/>
    <w:p w:rsidR="001B204A" w:rsidRDefault="001B204A"/>
    <w:sectPr w:rsidR="001B204A" w:rsidSect="002F71AB">
      <w:pgSz w:w="11906" w:h="16838"/>
      <w:pgMar w:top="1135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839"/>
    <w:rsid w:val="001A7839"/>
    <w:rsid w:val="001B204A"/>
    <w:rsid w:val="003113A8"/>
    <w:rsid w:val="00DF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39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39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9</cp:revision>
  <dcterms:created xsi:type="dcterms:W3CDTF">2024-05-03T07:16:00Z</dcterms:created>
  <dcterms:modified xsi:type="dcterms:W3CDTF">2024-05-03T07:50:00Z</dcterms:modified>
</cp:coreProperties>
</file>